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93" w:rsidRPr="00EE4590" w:rsidRDefault="00B771E4" w:rsidP="00303A48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B771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6B93">
        <w:rPr>
          <w:rFonts w:ascii="Tahoma" w:hAnsi="Tahoma" w:cs="Tahoma"/>
          <w:sz w:val="20"/>
          <w:szCs w:val="20"/>
        </w:rPr>
        <w:t>Tomaszów Mazowiecki, dnia</w:t>
      </w:r>
      <w:r w:rsidR="00006B93" w:rsidRPr="00EE4590">
        <w:rPr>
          <w:rFonts w:ascii="Tahoma" w:hAnsi="Tahoma" w:cs="Tahoma"/>
          <w:sz w:val="20"/>
          <w:szCs w:val="20"/>
        </w:rPr>
        <w:t xml:space="preserve"> </w:t>
      </w:r>
      <w:r w:rsidR="004463F6">
        <w:rPr>
          <w:rFonts w:ascii="Tahoma" w:hAnsi="Tahoma" w:cs="Tahoma"/>
          <w:sz w:val="20"/>
          <w:szCs w:val="20"/>
        </w:rPr>
        <w:t>0</w:t>
      </w:r>
      <w:r w:rsidR="00275E5B">
        <w:rPr>
          <w:rFonts w:ascii="Tahoma" w:hAnsi="Tahoma" w:cs="Tahoma"/>
          <w:sz w:val="20"/>
          <w:szCs w:val="20"/>
        </w:rPr>
        <w:t>8.</w:t>
      </w:r>
      <w:bookmarkStart w:id="0" w:name="_GoBack"/>
      <w:bookmarkEnd w:id="0"/>
      <w:r w:rsidR="00950C4B">
        <w:rPr>
          <w:rFonts w:ascii="Tahoma" w:hAnsi="Tahoma" w:cs="Tahoma"/>
          <w:sz w:val="20"/>
          <w:szCs w:val="20"/>
        </w:rPr>
        <w:t>0</w:t>
      </w:r>
      <w:r w:rsidR="004463F6">
        <w:rPr>
          <w:rFonts w:ascii="Tahoma" w:hAnsi="Tahoma" w:cs="Tahoma"/>
          <w:sz w:val="20"/>
          <w:szCs w:val="20"/>
        </w:rPr>
        <w:t>8</w:t>
      </w:r>
      <w:r w:rsidR="00950C4B">
        <w:rPr>
          <w:rFonts w:ascii="Tahoma" w:hAnsi="Tahoma" w:cs="Tahoma"/>
          <w:sz w:val="20"/>
          <w:szCs w:val="20"/>
        </w:rPr>
        <w:t>.2019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C72B33" w:rsidRDefault="00006B93" w:rsidP="00303A48">
      <w:pPr>
        <w:spacing w:after="0" w:line="240" w:lineRule="auto"/>
        <w:jc w:val="right"/>
        <w:rPr>
          <w:rFonts w:ascii="Tahoma" w:hAnsi="Tahoma" w:cs="Tahoma"/>
          <w:b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 xml:space="preserve">Numer referencyjny: </w:t>
      </w:r>
      <w:r w:rsidR="004463F6" w:rsidRPr="004463F6">
        <w:rPr>
          <w:rFonts w:ascii="Tahoma" w:hAnsi="Tahoma" w:cs="Tahoma"/>
          <w:sz w:val="16"/>
          <w:szCs w:val="16"/>
        </w:rPr>
        <w:t>ZK-PU/05/07/2019</w:t>
      </w: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 xml:space="preserve">Numer ogłoszenia o zamówieniu: </w:t>
      </w:r>
      <w:r w:rsidR="004463F6" w:rsidRPr="004463F6">
        <w:rPr>
          <w:rFonts w:ascii="Tahoma" w:hAnsi="Tahoma" w:cs="Tahoma"/>
          <w:sz w:val="16"/>
          <w:szCs w:val="16"/>
        </w:rPr>
        <w:t>2019/S 142-349083</w:t>
      </w:r>
      <w:r w:rsidRPr="00006B93">
        <w:rPr>
          <w:rFonts w:ascii="Tahoma" w:hAnsi="Tahoma" w:cs="Tahoma"/>
          <w:sz w:val="16"/>
          <w:szCs w:val="16"/>
        </w:rPr>
        <w:t xml:space="preserve"> z dnia </w:t>
      </w:r>
      <w:r w:rsidR="004463F6">
        <w:rPr>
          <w:rFonts w:ascii="Tahoma" w:hAnsi="Tahoma" w:cs="Tahoma"/>
          <w:sz w:val="16"/>
          <w:szCs w:val="16"/>
        </w:rPr>
        <w:t>25</w:t>
      </w:r>
      <w:r w:rsidRPr="00006B93">
        <w:rPr>
          <w:rFonts w:ascii="Tahoma" w:hAnsi="Tahoma" w:cs="Tahoma"/>
          <w:sz w:val="16"/>
          <w:szCs w:val="16"/>
        </w:rPr>
        <w:t>.0</w:t>
      </w:r>
      <w:r w:rsidR="004463F6">
        <w:rPr>
          <w:rFonts w:ascii="Tahoma" w:hAnsi="Tahoma" w:cs="Tahoma"/>
          <w:sz w:val="16"/>
          <w:szCs w:val="16"/>
        </w:rPr>
        <w:t>7</w:t>
      </w:r>
      <w:r w:rsidRPr="00006B93">
        <w:rPr>
          <w:rFonts w:ascii="Tahoma" w:hAnsi="Tahoma" w:cs="Tahoma"/>
          <w:sz w:val="16"/>
          <w:szCs w:val="16"/>
        </w:rPr>
        <w:t>.2019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 xml:space="preserve">Dotyczy postępowania o udzielnie zamówienia publicznego prowadzonego w trybie przetargu nieograniczonego na podstawie ustawy z dnia 29 stycznia 2004 r. Prawo zamówień publicznych </w:t>
      </w:r>
      <w:r w:rsidR="005A19A0">
        <w:rPr>
          <w:rFonts w:ascii="Tahoma" w:hAnsi="Tahoma" w:cs="Tahoma"/>
          <w:sz w:val="20"/>
          <w:szCs w:val="20"/>
        </w:rPr>
        <w:t xml:space="preserve">             </w:t>
      </w:r>
      <w:r w:rsidRPr="00103B78">
        <w:rPr>
          <w:rFonts w:ascii="Tahoma" w:hAnsi="Tahoma" w:cs="Tahoma"/>
          <w:sz w:val="20"/>
          <w:szCs w:val="20"/>
        </w:rPr>
        <w:t xml:space="preserve">(Dz. U. z 2018 poz. 1986 ze zm.) pod nazwą: </w:t>
      </w:r>
      <w:r w:rsidR="00AB147C" w:rsidRPr="00AB147C">
        <w:rPr>
          <w:rFonts w:ascii="Tahoma" w:hAnsi="Tahoma" w:cs="Tahoma"/>
          <w:b/>
          <w:sz w:val="20"/>
          <w:szCs w:val="20"/>
        </w:rPr>
        <w:t xml:space="preserve">Dostawa specjalistycznego pojazdu do odbioru </w:t>
      </w:r>
      <w:r w:rsidR="00AB147C" w:rsidRPr="00AB147C">
        <w:rPr>
          <w:rFonts w:ascii="Tahoma" w:hAnsi="Tahoma" w:cs="Tahoma"/>
          <w:b/>
          <w:sz w:val="20"/>
          <w:szCs w:val="20"/>
        </w:rPr>
        <w:br/>
        <w:t>odpadów segregowanych</w:t>
      </w:r>
      <w:r w:rsidR="004463F6">
        <w:rPr>
          <w:rFonts w:ascii="Tahoma" w:hAnsi="Tahoma" w:cs="Tahoma"/>
          <w:b/>
          <w:sz w:val="20"/>
          <w:szCs w:val="20"/>
        </w:rPr>
        <w:t xml:space="preserve"> - II</w:t>
      </w:r>
      <w:r w:rsidR="00103B78">
        <w:rPr>
          <w:rFonts w:ascii="Tahoma" w:hAnsi="Tahoma" w:cs="Tahoma"/>
          <w:b/>
          <w:sz w:val="20"/>
          <w:szCs w:val="20"/>
        </w:rPr>
        <w:t>.</w:t>
      </w:r>
    </w:p>
    <w:p w:rsidR="001E2AB4" w:rsidRDefault="001E2AB4" w:rsidP="001E2AB4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Działając na podstawie art. 38</w:t>
      </w:r>
      <w:r w:rsidR="0032730F">
        <w:rPr>
          <w:rFonts w:ascii="Tahoma" w:hAnsi="Tahoma" w:cs="Tahoma"/>
          <w:b/>
          <w:sz w:val="20"/>
          <w:szCs w:val="20"/>
        </w:rPr>
        <w:t xml:space="preserve"> ust. 2 ustawy </w:t>
      </w:r>
      <w:proofErr w:type="spellStart"/>
      <w:r w:rsidR="0032730F">
        <w:rPr>
          <w:rFonts w:ascii="Tahoma" w:hAnsi="Tahoma" w:cs="Tahoma"/>
          <w:b/>
          <w:sz w:val="20"/>
          <w:szCs w:val="20"/>
        </w:rPr>
        <w:t>Pzp</w:t>
      </w:r>
      <w:proofErr w:type="spellEnd"/>
      <w:r w:rsidR="0032730F">
        <w:rPr>
          <w:rFonts w:ascii="Tahoma" w:hAnsi="Tahoma" w:cs="Tahoma"/>
          <w:b/>
          <w:sz w:val="20"/>
          <w:szCs w:val="20"/>
        </w:rPr>
        <w:t xml:space="preserve">, udzielam </w:t>
      </w:r>
      <w:r>
        <w:rPr>
          <w:rFonts w:ascii="Tahoma" w:hAnsi="Tahoma" w:cs="Tahoma"/>
          <w:b/>
          <w:sz w:val="20"/>
          <w:szCs w:val="20"/>
        </w:rPr>
        <w:t>wyjaśnień dotyczących zamówienia a także dokonuję zmian i doprecyzowania opisu przedmiotu zamówienia.</w:t>
      </w:r>
    </w:p>
    <w:p w:rsidR="00B771E4" w:rsidRPr="00B771E4" w:rsidRDefault="00006B93" w:rsidP="004B14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Pytania</w:t>
      </w:r>
      <w:r w:rsidR="00774837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(zestaw </w:t>
      </w:r>
      <w:r w:rsidR="00FF13F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1</w:t>
      </w:r>
      <w:r w:rsidR="00774837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)</w:t>
      </w: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  <w:r w:rsidR="00B771E4" w:rsidRPr="00B771E4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F63BAC" w:rsidRDefault="00FF13F6" w:rsidP="00FF13F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13F6">
        <w:rPr>
          <w:rFonts w:ascii="Tahoma" w:eastAsia="Times New Roman" w:hAnsi="Tahoma" w:cs="Tahoma"/>
          <w:sz w:val="20"/>
          <w:szCs w:val="20"/>
          <w:lang w:eastAsia="pl-PL"/>
        </w:rPr>
        <w:t>Czy Zamawiający dopuszcza instalację BIO ze zbiornikiem bez rynny w skrzyni ładunkowej (uszczelka pomiędzy skrzynią a odwłokiem spełnia tę rolę)</w:t>
      </w:r>
      <w:r w:rsidR="004165A7" w:rsidRPr="004165A7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165A7" w:rsidRPr="004165A7" w:rsidRDefault="00FF13F6" w:rsidP="00FF13F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13F6">
        <w:rPr>
          <w:rFonts w:ascii="Tahoma" w:eastAsia="Times New Roman" w:hAnsi="Tahoma" w:cs="Tahoma"/>
          <w:sz w:val="20"/>
          <w:szCs w:val="20"/>
          <w:lang w:eastAsia="pl-PL"/>
        </w:rPr>
        <w:t>Czy Zamawiający dopuszcza brak zmiany ciśnienia w układzie hydraulicznym ( w przypadku zabudowy wielokomorowej i tak poszczególne frakcje trafiają do właściwej komory)</w:t>
      </w:r>
    </w:p>
    <w:p w:rsidR="004165A7" w:rsidRPr="004165A7" w:rsidRDefault="00FF13F6" w:rsidP="00FF13F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13F6">
        <w:rPr>
          <w:rFonts w:ascii="Tahoma" w:eastAsia="Times New Roman" w:hAnsi="Tahoma" w:cs="Tahoma"/>
          <w:sz w:val="20"/>
          <w:szCs w:val="20"/>
          <w:lang w:eastAsia="pl-PL"/>
        </w:rPr>
        <w:t>Czy Zamawiający dopuszcza pojazd bez pełnowymiarowego koła zapasowego?</w:t>
      </w:r>
    </w:p>
    <w:p w:rsidR="00DF30D6" w:rsidRPr="00DF30D6" w:rsidRDefault="00DF30D6" w:rsidP="00B804F0">
      <w:pPr>
        <w:pStyle w:val="Akapitzlist"/>
        <w:spacing w:after="0" w:line="240" w:lineRule="auto"/>
        <w:ind w:left="8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941E7" w:rsidRDefault="009941E7" w:rsidP="004B149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Odpowiedzi</w:t>
      </w: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3E5674" w:rsidRPr="00303A48" w:rsidRDefault="003E5674" w:rsidP="004B14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03A48">
        <w:rPr>
          <w:rFonts w:ascii="Tahoma" w:hAnsi="Tahoma" w:cs="Tahoma"/>
          <w:b/>
          <w:sz w:val="20"/>
          <w:szCs w:val="20"/>
        </w:rPr>
        <w:t>Ad. 1</w:t>
      </w:r>
    </w:p>
    <w:p w:rsidR="009941E7" w:rsidRDefault="00FF13F6" w:rsidP="004B149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3F6">
        <w:rPr>
          <w:rFonts w:ascii="Tahoma" w:hAnsi="Tahoma" w:cs="Tahoma"/>
          <w:sz w:val="20"/>
          <w:szCs w:val="20"/>
        </w:rPr>
        <w:t xml:space="preserve">Zamawiający podtrzymuje dotychczasowy zapis SIWZ jednocześnie </w:t>
      </w:r>
      <w:r w:rsidRPr="00FF13F6">
        <w:rPr>
          <w:rFonts w:ascii="Tahoma" w:hAnsi="Tahoma" w:cs="Tahoma"/>
          <w:b/>
          <w:bCs/>
          <w:sz w:val="20"/>
          <w:szCs w:val="20"/>
        </w:rPr>
        <w:t>dopuszczając</w:t>
      </w:r>
      <w:r w:rsidRPr="00FF13F6">
        <w:rPr>
          <w:rFonts w:ascii="Tahoma" w:hAnsi="Tahoma" w:cs="Tahoma"/>
          <w:sz w:val="20"/>
          <w:szCs w:val="20"/>
        </w:rPr>
        <w:t xml:space="preserve"> instalację BIO ze zbiornikiem bez rynny w skrzyni ładunkowej.</w:t>
      </w:r>
    </w:p>
    <w:p w:rsidR="00424435" w:rsidRPr="00303A48" w:rsidRDefault="00424435" w:rsidP="0042443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03A48">
        <w:rPr>
          <w:rFonts w:ascii="Tahoma" w:hAnsi="Tahoma" w:cs="Tahoma"/>
          <w:b/>
          <w:sz w:val="20"/>
          <w:szCs w:val="20"/>
        </w:rPr>
        <w:t>Ad. 2</w:t>
      </w:r>
    </w:p>
    <w:p w:rsidR="00D13EF9" w:rsidRDefault="00FF13F6" w:rsidP="00D13EF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13F6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podtrzymuje dotychczasowy zapis SIWZ </w:t>
      </w:r>
      <w:r w:rsidRPr="00FF13F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nie dopuszczając</w:t>
      </w:r>
      <w:r w:rsidRPr="00FF13F6">
        <w:rPr>
          <w:rFonts w:ascii="Tahoma" w:eastAsia="Times New Roman" w:hAnsi="Tahoma" w:cs="Tahoma"/>
          <w:sz w:val="20"/>
          <w:szCs w:val="20"/>
          <w:lang w:eastAsia="pl-PL"/>
        </w:rPr>
        <w:t xml:space="preserve"> braku zmiany ciśnienia </w:t>
      </w:r>
      <w:r w:rsidR="00C503F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FF13F6">
        <w:rPr>
          <w:rFonts w:ascii="Tahoma" w:eastAsia="Times New Roman" w:hAnsi="Tahoma" w:cs="Tahoma"/>
          <w:sz w:val="20"/>
          <w:szCs w:val="20"/>
          <w:lang w:eastAsia="pl-PL"/>
        </w:rPr>
        <w:t>w układzie hydraulicznym</w:t>
      </w:r>
      <w:r w:rsidR="005B2329" w:rsidRPr="005B2329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5B2329" w:rsidRPr="005B2329" w:rsidRDefault="005B2329" w:rsidP="00D13EF9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232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Ad. 3 </w:t>
      </w:r>
    </w:p>
    <w:p w:rsidR="005B2329" w:rsidRPr="00374903" w:rsidRDefault="00C503F3" w:rsidP="00D13EF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503F3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podtrzymuje dotychczasowy zapis SIWZ </w:t>
      </w:r>
      <w:r w:rsidRPr="00C503F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nie dopuszczając</w:t>
      </w:r>
      <w:r w:rsidRPr="00C503F3">
        <w:rPr>
          <w:rFonts w:ascii="Tahoma" w:eastAsia="Times New Roman" w:hAnsi="Tahoma" w:cs="Tahoma"/>
          <w:sz w:val="20"/>
          <w:szCs w:val="20"/>
          <w:lang w:eastAsia="pl-PL"/>
        </w:rPr>
        <w:t xml:space="preserve"> pojazdu bez pełnowymiarowego koła zapasowego</w:t>
      </w:r>
      <w:r w:rsidR="005B2329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06B93" w:rsidRPr="00006B93" w:rsidRDefault="00006B93" w:rsidP="00006B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6B93" w:rsidRPr="001370B8" w:rsidRDefault="00006B93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370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Udzielone wyjaśnienia są wiążące dla wszystkich wykonawców, którzy przystąpią do udziału w postępowaniu i pozostają bez wpływu na termin składania ofert określony </w:t>
      </w:r>
      <w:r w:rsidR="001370B8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Pr="001370B8">
        <w:rPr>
          <w:rFonts w:ascii="Tahoma" w:eastAsia="Times New Roman" w:hAnsi="Tahoma" w:cs="Tahoma"/>
          <w:b/>
          <w:sz w:val="20"/>
          <w:szCs w:val="20"/>
          <w:lang w:eastAsia="pl-PL"/>
        </w:rPr>
        <w:t>w ogłoszeniu  o zamówieniu i SIWZ.</w:t>
      </w:r>
      <w:r w:rsidR="00BA6103" w:rsidRPr="001370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Biorąc pod uwagę powyższe wykonawcy </w:t>
      </w:r>
      <w:r w:rsidR="001370B8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="00F858C4" w:rsidRPr="001370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przygotowywaniu oferty </w:t>
      </w:r>
      <w:r w:rsidR="00BA6103" w:rsidRPr="001370B8">
        <w:rPr>
          <w:rFonts w:ascii="Tahoma" w:eastAsia="Times New Roman" w:hAnsi="Tahoma" w:cs="Tahoma"/>
          <w:b/>
          <w:sz w:val="20"/>
          <w:szCs w:val="20"/>
          <w:lang w:eastAsia="pl-PL"/>
        </w:rPr>
        <w:t>zobowiązani są uwzględnić powyższe doprecyzo</w:t>
      </w:r>
      <w:r w:rsidR="00F858C4" w:rsidRPr="001370B8">
        <w:rPr>
          <w:rFonts w:ascii="Tahoma" w:eastAsia="Times New Roman" w:hAnsi="Tahoma" w:cs="Tahoma"/>
          <w:b/>
          <w:sz w:val="20"/>
          <w:szCs w:val="20"/>
          <w:lang w:eastAsia="pl-PL"/>
        </w:rPr>
        <w:t>wania.</w:t>
      </w:r>
    </w:p>
    <w:p w:rsidR="001E2AB4" w:rsidRPr="001370B8" w:rsidRDefault="001E2AB4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E2AB4" w:rsidRPr="001370B8" w:rsidRDefault="001E2AB4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370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załączeniu ujednolicony opis przedmiotu zamówienia po wprowadzonych zmianach </w:t>
      </w:r>
      <w:r w:rsidR="001370B8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Pr="001370B8">
        <w:rPr>
          <w:rFonts w:ascii="Tahoma" w:eastAsia="Times New Roman" w:hAnsi="Tahoma" w:cs="Tahoma"/>
          <w:b/>
          <w:sz w:val="20"/>
          <w:szCs w:val="20"/>
          <w:lang w:eastAsia="pl-PL"/>
        </w:rPr>
        <w:t>i doprecyzowaniu.</w:t>
      </w:r>
    </w:p>
    <w:sectPr w:rsidR="001E2AB4" w:rsidRPr="001370B8" w:rsidSect="00FE3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7F2" w:rsidRDefault="007257F2" w:rsidP="00B76C3B">
      <w:pPr>
        <w:spacing w:after="0" w:line="240" w:lineRule="auto"/>
      </w:pPr>
      <w:r>
        <w:separator/>
      </w:r>
    </w:p>
  </w:endnote>
  <w:endnote w:type="continuationSeparator" w:id="0">
    <w:p w:rsidR="007257F2" w:rsidRDefault="007257F2" w:rsidP="00B7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213226"/>
      <w:docPartObj>
        <w:docPartGallery w:val="Page Numbers (Bottom of Page)"/>
        <w:docPartUnique/>
      </w:docPartObj>
    </w:sdtPr>
    <w:sdtEndPr/>
    <w:sdtContent>
      <w:p w:rsidR="001370B8" w:rsidRDefault="001370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E5B">
          <w:rPr>
            <w:noProof/>
          </w:rPr>
          <w:t>1</w:t>
        </w:r>
        <w:r>
          <w:fldChar w:fldCharType="end"/>
        </w:r>
      </w:p>
    </w:sdtContent>
  </w:sdt>
  <w:p w:rsidR="00B76C3B" w:rsidRDefault="00B76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7F2" w:rsidRDefault="007257F2" w:rsidP="00B76C3B">
      <w:pPr>
        <w:spacing w:after="0" w:line="240" w:lineRule="auto"/>
      </w:pPr>
      <w:r>
        <w:separator/>
      </w:r>
    </w:p>
  </w:footnote>
  <w:footnote w:type="continuationSeparator" w:id="0">
    <w:p w:rsidR="007257F2" w:rsidRDefault="007257F2" w:rsidP="00B7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24"/>
  </w:num>
  <w:num w:numId="6">
    <w:abstractNumId w:val="25"/>
  </w:num>
  <w:num w:numId="7">
    <w:abstractNumId w:val="3"/>
  </w:num>
  <w:num w:numId="8">
    <w:abstractNumId w:val="11"/>
  </w:num>
  <w:num w:numId="9">
    <w:abstractNumId w:val="20"/>
  </w:num>
  <w:num w:numId="10">
    <w:abstractNumId w:val="12"/>
  </w:num>
  <w:num w:numId="11">
    <w:abstractNumId w:val="29"/>
  </w:num>
  <w:num w:numId="12">
    <w:abstractNumId w:val="27"/>
  </w:num>
  <w:num w:numId="13">
    <w:abstractNumId w:val="18"/>
  </w:num>
  <w:num w:numId="14">
    <w:abstractNumId w:val="7"/>
  </w:num>
  <w:num w:numId="15">
    <w:abstractNumId w:val="28"/>
  </w:num>
  <w:num w:numId="16">
    <w:abstractNumId w:val="2"/>
  </w:num>
  <w:num w:numId="17">
    <w:abstractNumId w:val="14"/>
  </w:num>
  <w:num w:numId="18">
    <w:abstractNumId w:val="22"/>
  </w:num>
  <w:num w:numId="19">
    <w:abstractNumId w:val="30"/>
  </w:num>
  <w:num w:numId="20">
    <w:abstractNumId w:val="16"/>
  </w:num>
  <w:num w:numId="21">
    <w:abstractNumId w:val="21"/>
  </w:num>
  <w:num w:numId="22">
    <w:abstractNumId w:val="0"/>
  </w:num>
  <w:num w:numId="23">
    <w:abstractNumId w:val="4"/>
  </w:num>
  <w:num w:numId="24">
    <w:abstractNumId w:val="1"/>
  </w:num>
  <w:num w:numId="25">
    <w:abstractNumId w:val="9"/>
  </w:num>
  <w:num w:numId="26">
    <w:abstractNumId w:val="26"/>
  </w:num>
  <w:num w:numId="27">
    <w:abstractNumId w:val="5"/>
  </w:num>
  <w:num w:numId="28">
    <w:abstractNumId w:val="10"/>
  </w:num>
  <w:num w:numId="29">
    <w:abstractNumId w:val="17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6B93"/>
    <w:rsid w:val="000145ED"/>
    <w:rsid w:val="00017BB0"/>
    <w:rsid w:val="000420A3"/>
    <w:rsid w:val="00042B3A"/>
    <w:rsid w:val="00057D88"/>
    <w:rsid w:val="00085D35"/>
    <w:rsid w:val="000B4BA0"/>
    <w:rsid w:val="000C6E29"/>
    <w:rsid w:val="000E4969"/>
    <w:rsid w:val="000F2012"/>
    <w:rsid w:val="00100C9A"/>
    <w:rsid w:val="00102EAF"/>
    <w:rsid w:val="00103B78"/>
    <w:rsid w:val="001048E2"/>
    <w:rsid w:val="001370B8"/>
    <w:rsid w:val="00181ED4"/>
    <w:rsid w:val="00193987"/>
    <w:rsid w:val="001B0AF5"/>
    <w:rsid w:val="001B761A"/>
    <w:rsid w:val="001D4A61"/>
    <w:rsid w:val="001E2AB4"/>
    <w:rsid w:val="001E3DCF"/>
    <w:rsid w:val="0021110F"/>
    <w:rsid w:val="0021194A"/>
    <w:rsid w:val="00220551"/>
    <w:rsid w:val="00241330"/>
    <w:rsid w:val="00275E5B"/>
    <w:rsid w:val="002A213F"/>
    <w:rsid w:val="002A7CB9"/>
    <w:rsid w:val="002E1D52"/>
    <w:rsid w:val="00303A48"/>
    <w:rsid w:val="003159B4"/>
    <w:rsid w:val="0032730F"/>
    <w:rsid w:val="00331202"/>
    <w:rsid w:val="003535DB"/>
    <w:rsid w:val="003700D6"/>
    <w:rsid w:val="00374903"/>
    <w:rsid w:val="003750E7"/>
    <w:rsid w:val="003B2E40"/>
    <w:rsid w:val="003D38F6"/>
    <w:rsid w:val="003E4F0E"/>
    <w:rsid w:val="003E5674"/>
    <w:rsid w:val="003F7A37"/>
    <w:rsid w:val="004165A7"/>
    <w:rsid w:val="00424435"/>
    <w:rsid w:val="004376F7"/>
    <w:rsid w:val="00437958"/>
    <w:rsid w:val="004463F6"/>
    <w:rsid w:val="004467E3"/>
    <w:rsid w:val="00453B12"/>
    <w:rsid w:val="00461C47"/>
    <w:rsid w:val="004701F5"/>
    <w:rsid w:val="00473AF6"/>
    <w:rsid w:val="004913F8"/>
    <w:rsid w:val="004A78FF"/>
    <w:rsid w:val="004B149F"/>
    <w:rsid w:val="004D069F"/>
    <w:rsid w:val="004F176A"/>
    <w:rsid w:val="00505061"/>
    <w:rsid w:val="00551F6D"/>
    <w:rsid w:val="005A19A0"/>
    <w:rsid w:val="005B2329"/>
    <w:rsid w:val="005E07D2"/>
    <w:rsid w:val="005E76E0"/>
    <w:rsid w:val="006135B6"/>
    <w:rsid w:val="00643FAA"/>
    <w:rsid w:val="006A6640"/>
    <w:rsid w:val="006B407F"/>
    <w:rsid w:val="006C6E7A"/>
    <w:rsid w:val="006D7E92"/>
    <w:rsid w:val="006F6CFC"/>
    <w:rsid w:val="007016EE"/>
    <w:rsid w:val="00707F37"/>
    <w:rsid w:val="007257F2"/>
    <w:rsid w:val="00774837"/>
    <w:rsid w:val="007C1DD1"/>
    <w:rsid w:val="007C63AA"/>
    <w:rsid w:val="008525CF"/>
    <w:rsid w:val="00856FDA"/>
    <w:rsid w:val="00864B46"/>
    <w:rsid w:val="0086510C"/>
    <w:rsid w:val="008A3542"/>
    <w:rsid w:val="008A7FEA"/>
    <w:rsid w:val="008B1022"/>
    <w:rsid w:val="008E5555"/>
    <w:rsid w:val="008E62A2"/>
    <w:rsid w:val="00920611"/>
    <w:rsid w:val="0092533B"/>
    <w:rsid w:val="009352A7"/>
    <w:rsid w:val="00950C4B"/>
    <w:rsid w:val="00963590"/>
    <w:rsid w:val="00986980"/>
    <w:rsid w:val="00993FFA"/>
    <w:rsid w:val="009941E7"/>
    <w:rsid w:val="00994486"/>
    <w:rsid w:val="009C0928"/>
    <w:rsid w:val="00A12727"/>
    <w:rsid w:val="00A70533"/>
    <w:rsid w:val="00A85260"/>
    <w:rsid w:val="00A908A3"/>
    <w:rsid w:val="00AB147C"/>
    <w:rsid w:val="00AC0028"/>
    <w:rsid w:val="00B0489A"/>
    <w:rsid w:val="00B06006"/>
    <w:rsid w:val="00B10554"/>
    <w:rsid w:val="00B76C3B"/>
    <w:rsid w:val="00B771E4"/>
    <w:rsid w:val="00B804F0"/>
    <w:rsid w:val="00B9160A"/>
    <w:rsid w:val="00B93B52"/>
    <w:rsid w:val="00BA6103"/>
    <w:rsid w:val="00C0302F"/>
    <w:rsid w:val="00C2128C"/>
    <w:rsid w:val="00C503F3"/>
    <w:rsid w:val="00C5511C"/>
    <w:rsid w:val="00C665EF"/>
    <w:rsid w:val="00CB1DFA"/>
    <w:rsid w:val="00CB6A5C"/>
    <w:rsid w:val="00CB71D4"/>
    <w:rsid w:val="00CE7BF3"/>
    <w:rsid w:val="00CF119D"/>
    <w:rsid w:val="00CF3808"/>
    <w:rsid w:val="00CF787A"/>
    <w:rsid w:val="00D13EF9"/>
    <w:rsid w:val="00D31080"/>
    <w:rsid w:val="00D54B01"/>
    <w:rsid w:val="00D61EF1"/>
    <w:rsid w:val="00D6293F"/>
    <w:rsid w:val="00DB0745"/>
    <w:rsid w:val="00DD5675"/>
    <w:rsid w:val="00DF30D6"/>
    <w:rsid w:val="00E953F2"/>
    <w:rsid w:val="00EC2477"/>
    <w:rsid w:val="00ED2D21"/>
    <w:rsid w:val="00ED6015"/>
    <w:rsid w:val="00ED6748"/>
    <w:rsid w:val="00EE174E"/>
    <w:rsid w:val="00EE6A8C"/>
    <w:rsid w:val="00EF4651"/>
    <w:rsid w:val="00F01F9B"/>
    <w:rsid w:val="00F21979"/>
    <w:rsid w:val="00F33BE4"/>
    <w:rsid w:val="00F36FA4"/>
    <w:rsid w:val="00F63BAC"/>
    <w:rsid w:val="00F858C4"/>
    <w:rsid w:val="00FA2E2F"/>
    <w:rsid w:val="00FA51D3"/>
    <w:rsid w:val="00FC5367"/>
    <w:rsid w:val="00FE37D4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04B3-6C3C-4A71-B986-BC0B8849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styleId="Bezodstpw">
    <w:name w:val="No Spacing"/>
    <w:aliases w:val="Podpunkt 3"/>
    <w:uiPriority w:val="1"/>
    <w:qFormat/>
    <w:rsid w:val="0092533B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3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33B"/>
  </w:style>
  <w:style w:type="paragraph" w:styleId="Nagwek">
    <w:name w:val="header"/>
    <w:basedOn w:val="Normalny"/>
    <w:link w:val="Nagwek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C3B"/>
  </w:style>
  <w:style w:type="paragraph" w:styleId="Stopka">
    <w:name w:val="footer"/>
    <w:basedOn w:val="Normalny"/>
    <w:link w:val="Stopka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6D67-5F3D-4E96-8215-50B751CA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6</cp:revision>
  <cp:lastPrinted>2019-06-21T09:47:00Z</cp:lastPrinted>
  <dcterms:created xsi:type="dcterms:W3CDTF">2019-08-08T13:20:00Z</dcterms:created>
  <dcterms:modified xsi:type="dcterms:W3CDTF">2019-08-08T13:34:00Z</dcterms:modified>
</cp:coreProperties>
</file>